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DE" w:rsidRPr="00F56EB7" w:rsidRDefault="00310C30" w:rsidP="00A414DE">
      <w:pPr>
        <w:ind w:left="-1418"/>
      </w:pPr>
      <w:r>
        <w:rPr>
          <w:noProof/>
        </w:rPr>
        <w:drawing>
          <wp:inline distT="0" distB="0" distL="0" distR="0">
            <wp:extent cx="7205766" cy="1648919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мбук cop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073" cy="164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FFB" w:rsidRDefault="00520FFB" w:rsidP="00520FFB">
      <w:pPr>
        <w:ind w:left="-1418"/>
        <w:rPr>
          <w:sz w:val="22"/>
          <w:szCs w:val="22"/>
        </w:rPr>
      </w:pPr>
    </w:p>
    <w:p w:rsidR="000F1209" w:rsidRPr="00A477EF" w:rsidRDefault="00D5516D" w:rsidP="00520FFB">
      <w:pPr>
        <w:ind w:left="-1418"/>
        <w:rPr>
          <w:sz w:val="22"/>
          <w:szCs w:val="22"/>
        </w:rPr>
      </w:pPr>
      <w:r w:rsidRPr="009B73DF">
        <w:rPr>
          <w:sz w:val="22"/>
          <w:szCs w:val="22"/>
        </w:rPr>
        <w:t xml:space="preserve">                   </w:t>
      </w:r>
      <w:r w:rsidR="00AF5D1D">
        <w:rPr>
          <w:sz w:val="22"/>
          <w:szCs w:val="22"/>
        </w:rPr>
        <w:t>0</w:t>
      </w:r>
      <w:r w:rsidR="005B3659">
        <w:rPr>
          <w:sz w:val="22"/>
          <w:szCs w:val="22"/>
        </w:rPr>
        <w:t>7</w:t>
      </w:r>
      <w:r w:rsidR="00AF5D1D">
        <w:rPr>
          <w:sz w:val="22"/>
          <w:szCs w:val="22"/>
        </w:rPr>
        <w:t>.08</w:t>
      </w:r>
      <w:r w:rsidR="00617CA6" w:rsidRPr="00A477EF">
        <w:rPr>
          <w:sz w:val="22"/>
          <w:szCs w:val="22"/>
        </w:rPr>
        <w:t>.2024</w:t>
      </w:r>
      <w:r w:rsidR="00520FFB" w:rsidRPr="00A477EF">
        <w:rPr>
          <w:sz w:val="22"/>
          <w:szCs w:val="22"/>
        </w:rPr>
        <w:t xml:space="preserve"> г. </w:t>
      </w:r>
      <w:r w:rsidR="000F1209" w:rsidRPr="00A477EF">
        <w:rPr>
          <w:sz w:val="22"/>
          <w:szCs w:val="22"/>
        </w:rPr>
        <w:t xml:space="preserve">№ </w:t>
      </w:r>
      <w:r w:rsidR="00A946EB" w:rsidRPr="00A477EF">
        <w:rPr>
          <w:sz w:val="22"/>
          <w:szCs w:val="22"/>
        </w:rPr>
        <w:t>01-1</w:t>
      </w:r>
      <w:r w:rsidR="00520FFB" w:rsidRPr="00A477EF">
        <w:rPr>
          <w:sz w:val="22"/>
          <w:szCs w:val="22"/>
        </w:rPr>
        <w:t>/</w:t>
      </w:r>
      <w:r w:rsidR="00617CA6" w:rsidRPr="00A477EF">
        <w:rPr>
          <w:sz w:val="22"/>
          <w:szCs w:val="22"/>
        </w:rPr>
        <w:t xml:space="preserve"> _____</w:t>
      </w:r>
    </w:p>
    <w:p w:rsidR="009D2B64" w:rsidRPr="00A477EF" w:rsidRDefault="009D2B64" w:rsidP="00520FFB">
      <w:pPr>
        <w:ind w:left="-1418"/>
        <w:rPr>
          <w:sz w:val="22"/>
          <w:szCs w:val="22"/>
        </w:rPr>
      </w:pPr>
      <w:r w:rsidRPr="00A477EF">
        <w:rPr>
          <w:sz w:val="22"/>
          <w:szCs w:val="22"/>
        </w:rPr>
        <w:t xml:space="preserve">                </w:t>
      </w:r>
      <w:r w:rsidR="0007307A" w:rsidRPr="00A477EF">
        <w:rPr>
          <w:sz w:val="22"/>
          <w:szCs w:val="22"/>
        </w:rPr>
        <w:t xml:space="preserve">  </w:t>
      </w:r>
      <w:r w:rsidR="00A477EF" w:rsidRPr="00A477EF">
        <w:rPr>
          <w:sz w:val="22"/>
          <w:szCs w:val="22"/>
        </w:rPr>
        <w:t xml:space="preserve"> на № 01-22/2688-07 </w:t>
      </w:r>
      <w:r w:rsidR="0003756E" w:rsidRPr="00A477EF">
        <w:rPr>
          <w:sz w:val="22"/>
          <w:szCs w:val="22"/>
        </w:rPr>
        <w:t>от 05.07.2024</w:t>
      </w:r>
      <w:r w:rsidRPr="00A477EF">
        <w:rPr>
          <w:sz w:val="22"/>
          <w:szCs w:val="22"/>
        </w:rPr>
        <w:t xml:space="preserve"> г.</w:t>
      </w:r>
    </w:p>
    <w:p w:rsidR="00A946EB" w:rsidRDefault="00341D92" w:rsidP="00341D92">
      <w:pPr>
        <w:tabs>
          <w:tab w:val="left" w:pos="4962"/>
        </w:tabs>
        <w:ind w:left="4050"/>
        <w:rPr>
          <w:sz w:val="28"/>
        </w:rPr>
      </w:pPr>
      <w:r>
        <w:rPr>
          <w:sz w:val="28"/>
        </w:rPr>
        <w:t xml:space="preserve">         </w:t>
      </w:r>
      <w:r w:rsidR="00816A7D">
        <w:rPr>
          <w:sz w:val="28"/>
        </w:rPr>
        <w:t xml:space="preserve">    </w:t>
      </w:r>
      <w:r w:rsidR="003314AA">
        <w:rPr>
          <w:sz w:val="28"/>
        </w:rPr>
        <w:t xml:space="preserve">Отдел </w:t>
      </w:r>
      <w:r>
        <w:rPr>
          <w:sz w:val="28"/>
        </w:rPr>
        <w:t>культуры</w:t>
      </w:r>
      <w:r w:rsidR="003314AA">
        <w:rPr>
          <w:sz w:val="28"/>
        </w:rPr>
        <w:t xml:space="preserve"> и спорта</w:t>
      </w:r>
    </w:p>
    <w:p w:rsidR="003314AA" w:rsidRDefault="003314AA" w:rsidP="00341D92">
      <w:pPr>
        <w:tabs>
          <w:tab w:val="left" w:pos="4962"/>
        </w:tabs>
        <w:ind w:left="4050"/>
        <w:rPr>
          <w:sz w:val="28"/>
        </w:rPr>
      </w:pPr>
      <w:r>
        <w:rPr>
          <w:sz w:val="28"/>
        </w:rPr>
        <w:t xml:space="preserve">             Администрации Сакского района</w:t>
      </w:r>
    </w:p>
    <w:p w:rsidR="00A946EB" w:rsidRDefault="00A946EB" w:rsidP="00A946EB">
      <w:pPr>
        <w:tabs>
          <w:tab w:val="left" w:pos="4962"/>
        </w:tabs>
        <w:ind w:left="4050"/>
        <w:rPr>
          <w:sz w:val="28"/>
        </w:rPr>
      </w:pPr>
      <w:r>
        <w:rPr>
          <w:sz w:val="28"/>
        </w:rPr>
        <w:tab/>
        <w:t>Республики Крым</w:t>
      </w:r>
    </w:p>
    <w:p w:rsidR="000F1209" w:rsidRPr="00D65177" w:rsidRDefault="000F1209" w:rsidP="00520FFB">
      <w:pPr>
        <w:ind w:left="-1418"/>
        <w:rPr>
          <w:sz w:val="22"/>
          <w:szCs w:val="22"/>
        </w:rPr>
      </w:pPr>
    </w:p>
    <w:p w:rsidR="00D55E6D" w:rsidRPr="00080BD9" w:rsidRDefault="00D55E6D" w:rsidP="00080BD9">
      <w:pPr>
        <w:tabs>
          <w:tab w:val="left" w:pos="4962"/>
        </w:tabs>
        <w:jc w:val="both"/>
        <w:rPr>
          <w:color w:val="000000" w:themeColor="text1"/>
          <w:sz w:val="28"/>
          <w:szCs w:val="28"/>
        </w:rPr>
      </w:pPr>
    </w:p>
    <w:p w:rsidR="00A477EF" w:rsidRPr="003C10BD" w:rsidRDefault="00816A7D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       </w:t>
      </w:r>
      <w:proofErr w:type="gramStart"/>
      <w:r w:rsidR="0034272D" w:rsidRPr="003C10BD">
        <w:rPr>
          <w:color w:val="000000" w:themeColor="text1"/>
          <w:sz w:val="28"/>
          <w:szCs w:val="28"/>
        </w:rPr>
        <w:t>Во исполнение</w:t>
      </w:r>
      <w:r w:rsidR="0007307A" w:rsidRPr="003C10BD">
        <w:rPr>
          <w:color w:val="000000" w:themeColor="text1"/>
          <w:sz w:val="28"/>
          <w:szCs w:val="28"/>
        </w:rPr>
        <w:t xml:space="preserve"> </w:t>
      </w:r>
      <w:r w:rsidR="0003756E" w:rsidRPr="003C10BD">
        <w:rPr>
          <w:color w:val="000000" w:themeColor="text1"/>
          <w:sz w:val="28"/>
          <w:szCs w:val="28"/>
        </w:rPr>
        <w:t xml:space="preserve">письма Министерства культуры Республики Крым от 05.07.2024 г. № </w:t>
      </w:r>
      <w:r w:rsidR="00A477EF" w:rsidRPr="003C10BD">
        <w:rPr>
          <w:color w:val="000000" w:themeColor="text1"/>
          <w:sz w:val="28"/>
          <w:szCs w:val="28"/>
        </w:rPr>
        <w:t xml:space="preserve">01-22/2688-07 </w:t>
      </w:r>
      <w:r w:rsidR="0003756E" w:rsidRPr="003C10BD">
        <w:rPr>
          <w:color w:val="000000" w:themeColor="text1"/>
          <w:sz w:val="28"/>
          <w:szCs w:val="28"/>
        </w:rPr>
        <w:t xml:space="preserve">по итогам совещания 21.06.2024 в режиме видеоконференцсвязи по вопросу выполнения строительно-монтажных работ на объектах культуры, реализуемых в рамках национального проекта «Культура» в 2024 году, с целью подготовки сводного доклада Председателю Совета министров Республики Крым </w:t>
      </w:r>
      <w:proofErr w:type="spellStart"/>
      <w:r w:rsidR="0003756E" w:rsidRPr="003C10BD">
        <w:rPr>
          <w:color w:val="000000" w:themeColor="text1"/>
          <w:sz w:val="28"/>
          <w:szCs w:val="28"/>
        </w:rPr>
        <w:t>Гоцанюку</w:t>
      </w:r>
      <w:proofErr w:type="spellEnd"/>
      <w:r w:rsidR="0003756E" w:rsidRPr="003C10BD">
        <w:rPr>
          <w:color w:val="000000" w:themeColor="text1"/>
          <w:sz w:val="28"/>
          <w:szCs w:val="28"/>
        </w:rPr>
        <w:t xml:space="preserve"> Ю.М.</w:t>
      </w:r>
      <w:r w:rsidR="00A477EF" w:rsidRPr="003C10BD">
        <w:rPr>
          <w:color w:val="000000" w:themeColor="text1"/>
          <w:sz w:val="28"/>
          <w:szCs w:val="28"/>
        </w:rPr>
        <w:t>, МБУК «МЦКИиНТ» Сакского района направляет информацию по исполнению пункта 4.1 П</w:t>
      </w:r>
      <w:r w:rsidR="0003756E" w:rsidRPr="003C10BD">
        <w:rPr>
          <w:color w:val="000000" w:themeColor="text1"/>
          <w:sz w:val="28"/>
          <w:szCs w:val="28"/>
        </w:rPr>
        <w:t>ротокол</w:t>
      </w:r>
      <w:r w:rsidR="00A477EF" w:rsidRPr="003C10BD">
        <w:rPr>
          <w:color w:val="000000" w:themeColor="text1"/>
          <w:sz w:val="28"/>
          <w:szCs w:val="28"/>
        </w:rPr>
        <w:t>а</w:t>
      </w:r>
      <w:r w:rsidR="0003756E" w:rsidRPr="003C10BD">
        <w:rPr>
          <w:color w:val="000000" w:themeColor="text1"/>
          <w:sz w:val="28"/>
          <w:szCs w:val="28"/>
        </w:rPr>
        <w:t xml:space="preserve"> совещания по вопросу реализации мероприятий по достижению показателя “Количество созданных (реконструированных) и капитально отремонтированных объектов организаций культуры в Республике Крым" в рамках регионального проекта “Культурная среда” на</w:t>
      </w:r>
      <w:r w:rsidR="00B860AC" w:rsidRPr="003C10BD">
        <w:rPr>
          <w:color w:val="000000" w:themeColor="text1"/>
          <w:sz w:val="28"/>
          <w:szCs w:val="28"/>
        </w:rPr>
        <w:t>ционального проекта “Культура”, а именно, с целью мониторинга проведения строительно-монтажных работ на объектах предоставлять в Министерство культуры Республики Крым информацию о динамике проведения работ с указанием численности рабочих на объекте:</w:t>
      </w:r>
      <w:proofErr w:type="gramEnd"/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количество человек, осуществляющих работы: по </w:t>
      </w:r>
      <w:proofErr w:type="spellStart"/>
      <w:r w:rsidRPr="003C10BD">
        <w:rPr>
          <w:color w:val="000000" w:themeColor="text1"/>
          <w:sz w:val="28"/>
          <w:szCs w:val="28"/>
        </w:rPr>
        <w:t>Ярковскому</w:t>
      </w:r>
      <w:proofErr w:type="spellEnd"/>
      <w:r w:rsidRPr="003C10BD">
        <w:rPr>
          <w:color w:val="000000" w:themeColor="text1"/>
          <w:sz w:val="28"/>
          <w:szCs w:val="28"/>
        </w:rPr>
        <w:t xml:space="preserve"> сельскому</w:t>
      </w:r>
      <w:r w:rsidR="00986186" w:rsidRPr="003C10BD">
        <w:rPr>
          <w:color w:val="000000" w:themeColor="text1"/>
          <w:sz w:val="28"/>
          <w:szCs w:val="28"/>
        </w:rPr>
        <w:t xml:space="preserve"> клубу- 8</w:t>
      </w:r>
      <w:r w:rsidRPr="003C10BD">
        <w:rPr>
          <w:color w:val="000000" w:themeColor="text1"/>
          <w:sz w:val="28"/>
          <w:szCs w:val="28"/>
        </w:rPr>
        <w:t xml:space="preserve"> человек; по Веселовскому ДК- 7 человек;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графики производства работ соблюдаются;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сроки и объемы подписания и предоставления актов выполненных работ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-по мере выполнения работ, но не ранее получения заключения экспертизы;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сроки и объемы кассового исполнения: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по </w:t>
      </w:r>
      <w:proofErr w:type="spellStart"/>
      <w:r w:rsidRPr="003C10BD">
        <w:rPr>
          <w:color w:val="000000" w:themeColor="text1"/>
          <w:sz w:val="28"/>
          <w:szCs w:val="28"/>
        </w:rPr>
        <w:t>Ярковскому</w:t>
      </w:r>
      <w:proofErr w:type="spellEnd"/>
      <w:r w:rsidRPr="003C10BD">
        <w:rPr>
          <w:color w:val="000000" w:themeColor="text1"/>
          <w:sz w:val="28"/>
          <w:szCs w:val="28"/>
        </w:rPr>
        <w:t xml:space="preserve"> сельскому клубу и Веселовскому Дому культуры выплачен аванс в размере 30% от сметной стоимости капитального ремонта;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         Процент строительной готовности объекта по </w:t>
      </w:r>
      <w:proofErr w:type="spellStart"/>
      <w:r w:rsidRPr="003C10BD">
        <w:rPr>
          <w:color w:val="000000" w:themeColor="text1"/>
          <w:sz w:val="28"/>
          <w:szCs w:val="28"/>
        </w:rPr>
        <w:t>Ярковскому</w:t>
      </w:r>
      <w:proofErr w:type="spellEnd"/>
      <w:r w:rsidRPr="003C10BD">
        <w:rPr>
          <w:color w:val="000000" w:themeColor="text1"/>
          <w:sz w:val="28"/>
          <w:szCs w:val="28"/>
        </w:rPr>
        <w:t xml:space="preserve"> сельскому клубу на </w:t>
      </w:r>
      <w:r w:rsidR="00AF5D1D">
        <w:rPr>
          <w:b/>
          <w:color w:val="000000" w:themeColor="text1"/>
          <w:sz w:val="28"/>
          <w:szCs w:val="28"/>
        </w:rPr>
        <w:t>0</w:t>
      </w:r>
      <w:r w:rsidR="005B3659">
        <w:rPr>
          <w:b/>
          <w:color w:val="000000" w:themeColor="text1"/>
          <w:sz w:val="28"/>
          <w:szCs w:val="28"/>
        </w:rPr>
        <w:t>7</w:t>
      </w:r>
      <w:r w:rsidR="00AF5D1D">
        <w:rPr>
          <w:b/>
          <w:color w:val="000000" w:themeColor="text1"/>
          <w:sz w:val="28"/>
          <w:szCs w:val="28"/>
        </w:rPr>
        <w:t>.08</w:t>
      </w:r>
      <w:r w:rsidRPr="003C10BD">
        <w:rPr>
          <w:b/>
          <w:color w:val="000000" w:themeColor="text1"/>
          <w:sz w:val="28"/>
          <w:szCs w:val="28"/>
        </w:rPr>
        <w:t>.2024</w:t>
      </w:r>
      <w:r w:rsidR="00DD32FE">
        <w:rPr>
          <w:color w:val="000000" w:themeColor="text1"/>
          <w:sz w:val="28"/>
          <w:szCs w:val="28"/>
        </w:rPr>
        <w:t xml:space="preserve"> составил 8</w:t>
      </w:r>
      <w:r w:rsidR="005B3659">
        <w:rPr>
          <w:color w:val="000000" w:themeColor="text1"/>
          <w:sz w:val="28"/>
          <w:szCs w:val="28"/>
        </w:rPr>
        <w:t>8</w:t>
      </w:r>
      <w:r w:rsidR="00E75E31" w:rsidRPr="003C10BD">
        <w:rPr>
          <w:color w:val="000000" w:themeColor="text1"/>
          <w:sz w:val="28"/>
          <w:szCs w:val="28"/>
        </w:rPr>
        <w:t xml:space="preserve"> %; идут работы по утеплению фасада, потолочные работы. </w:t>
      </w:r>
      <w:r w:rsidRPr="003C10BD">
        <w:rPr>
          <w:color w:val="000000" w:themeColor="text1"/>
          <w:sz w:val="28"/>
          <w:szCs w:val="28"/>
        </w:rPr>
        <w:t xml:space="preserve">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Подрядчиком произведены следующие работы на объекте </w:t>
      </w:r>
      <w:proofErr w:type="spellStart"/>
      <w:r w:rsidRPr="003C10BD">
        <w:rPr>
          <w:color w:val="000000" w:themeColor="text1"/>
          <w:sz w:val="28"/>
          <w:szCs w:val="28"/>
        </w:rPr>
        <w:t>Ярковский</w:t>
      </w:r>
      <w:proofErr w:type="spellEnd"/>
      <w:r w:rsidRPr="003C10BD">
        <w:rPr>
          <w:color w:val="000000" w:themeColor="text1"/>
          <w:sz w:val="28"/>
          <w:szCs w:val="28"/>
        </w:rPr>
        <w:t xml:space="preserve"> сельский клуб: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демонтаж кровли (100 %);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демонтаж потолков (100 %);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демонтаж старых электросетей (100%);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 - кладка из камня стен здания для выравнивания на единый уровень (100%);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очистка и выравнивание стен здания (100%);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lastRenderedPageBreak/>
        <w:t xml:space="preserve"> - устройство армирующего пояса (100%);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укрепление балок потолка (100 %);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установка </w:t>
      </w:r>
      <w:proofErr w:type="spellStart"/>
      <w:r w:rsidRPr="003C10BD">
        <w:rPr>
          <w:color w:val="000000" w:themeColor="text1"/>
          <w:sz w:val="28"/>
          <w:szCs w:val="28"/>
        </w:rPr>
        <w:t>металлочерепицы</w:t>
      </w:r>
      <w:proofErr w:type="spellEnd"/>
      <w:r w:rsidRPr="003C10BD">
        <w:rPr>
          <w:color w:val="000000" w:themeColor="text1"/>
          <w:sz w:val="28"/>
          <w:szCs w:val="28"/>
        </w:rPr>
        <w:t xml:space="preserve"> на кровлю (100 %);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устройство элементов новой кровли (100%);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устройство «черновых» потолков (80%);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отбивка старой штукатурки внутри помещения (100%);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</w:t>
      </w:r>
      <w:proofErr w:type="spellStart"/>
      <w:r w:rsidRPr="003C10BD">
        <w:rPr>
          <w:color w:val="000000" w:themeColor="text1"/>
          <w:sz w:val="28"/>
          <w:szCs w:val="28"/>
        </w:rPr>
        <w:t>штробление</w:t>
      </w:r>
      <w:proofErr w:type="spellEnd"/>
      <w:r w:rsidRPr="003C10BD">
        <w:rPr>
          <w:color w:val="000000" w:themeColor="text1"/>
          <w:sz w:val="28"/>
          <w:szCs w:val="28"/>
        </w:rPr>
        <w:t xml:space="preserve"> под новые электросети (85%);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демонтаж и очистка старых полов (100%);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обвязка арматуры для закрепления фундамента здания (100%);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армирование нижнего пояса, стягивающего здание (100 %).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подготовка к бетонированию полов в здании, бетонирование в два слоя с укладкой утеплителя и гид</w:t>
      </w:r>
      <w:r w:rsidR="00254163" w:rsidRPr="003C10BD">
        <w:rPr>
          <w:color w:val="000000" w:themeColor="text1"/>
          <w:sz w:val="28"/>
          <w:szCs w:val="28"/>
        </w:rPr>
        <w:t>роизоляционного покрытия (100%);</w:t>
      </w:r>
      <w:r w:rsidRPr="003C10BD">
        <w:rPr>
          <w:color w:val="000000" w:themeColor="text1"/>
          <w:sz w:val="28"/>
          <w:szCs w:val="28"/>
        </w:rPr>
        <w:t xml:space="preserve"> </w:t>
      </w:r>
    </w:p>
    <w:p w:rsidR="00254163" w:rsidRPr="003C10BD" w:rsidRDefault="00C962F2" w:rsidP="003C10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утепление потолков здания (10</w:t>
      </w:r>
      <w:r w:rsidR="00254163" w:rsidRPr="003C10BD">
        <w:rPr>
          <w:color w:val="000000" w:themeColor="text1"/>
          <w:sz w:val="28"/>
          <w:szCs w:val="28"/>
        </w:rPr>
        <w:t>0%);</w:t>
      </w:r>
    </w:p>
    <w:p w:rsidR="00254163" w:rsidRPr="003C10BD" w:rsidRDefault="00254163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</w:t>
      </w:r>
      <w:proofErr w:type="spellStart"/>
      <w:r w:rsidRPr="003C10BD">
        <w:rPr>
          <w:color w:val="000000" w:themeColor="text1"/>
          <w:sz w:val="28"/>
          <w:szCs w:val="28"/>
        </w:rPr>
        <w:t>проброска</w:t>
      </w:r>
      <w:proofErr w:type="spellEnd"/>
      <w:r w:rsidRPr="003C10BD">
        <w:rPr>
          <w:color w:val="000000" w:themeColor="text1"/>
          <w:sz w:val="28"/>
          <w:szCs w:val="28"/>
        </w:rPr>
        <w:t xml:space="preserve"> </w:t>
      </w:r>
      <w:r w:rsidR="00162FD8">
        <w:rPr>
          <w:color w:val="000000" w:themeColor="text1"/>
          <w:sz w:val="28"/>
          <w:szCs w:val="28"/>
        </w:rPr>
        <w:t xml:space="preserve">кабелей и затягивания </w:t>
      </w:r>
      <w:proofErr w:type="gramStart"/>
      <w:r w:rsidR="00162FD8">
        <w:rPr>
          <w:color w:val="000000" w:themeColor="text1"/>
          <w:sz w:val="28"/>
          <w:szCs w:val="28"/>
        </w:rPr>
        <w:t>в</w:t>
      </w:r>
      <w:proofErr w:type="gramEnd"/>
      <w:r w:rsidR="00162FD8">
        <w:rPr>
          <w:color w:val="000000" w:themeColor="text1"/>
          <w:sz w:val="28"/>
          <w:szCs w:val="28"/>
        </w:rPr>
        <w:t xml:space="preserve"> гофру (10</w:t>
      </w:r>
      <w:r w:rsidRPr="003C10BD">
        <w:rPr>
          <w:color w:val="000000" w:themeColor="text1"/>
          <w:sz w:val="28"/>
          <w:szCs w:val="28"/>
        </w:rPr>
        <w:t>0%);</w:t>
      </w:r>
    </w:p>
    <w:p w:rsidR="00B860AC" w:rsidRPr="003C10BD" w:rsidRDefault="00254163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подшивка потолка (100%</w:t>
      </w:r>
      <w:r w:rsidR="003C10BD" w:rsidRPr="003C10BD">
        <w:rPr>
          <w:color w:val="000000" w:themeColor="text1"/>
          <w:sz w:val="28"/>
          <w:szCs w:val="28"/>
        </w:rPr>
        <w:t>);</w:t>
      </w:r>
    </w:p>
    <w:p w:rsidR="00D8236D" w:rsidRPr="003C10BD" w:rsidRDefault="003C10BD" w:rsidP="003C10BD">
      <w:pPr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у</w:t>
      </w:r>
      <w:r w:rsidR="00D8236D" w:rsidRPr="003C10BD">
        <w:rPr>
          <w:color w:val="000000" w:themeColor="text1"/>
          <w:sz w:val="28"/>
          <w:szCs w:val="28"/>
        </w:rPr>
        <w:t xml:space="preserve">становка окон </w:t>
      </w:r>
      <w:r w:rsidRPr="003C10BD">
        <w:rPr>
          <w:color w:val="000000" w:themeColor="text1"/>
          <w:sz w:val="28"/>
          <w:szCs w:val="28"/>
        </w:rPr>
        <w:t>(</w:t>
      </w:r>
      <w:r w:rsidR="00D8236D" w:rsidRPr="003C10BD">
        <w:rPr>
          <w:color w:val="000000" w:themeColor="text1"/>
          <w:sz w:val="28"/>
          <w:szCs w:val="28"/>
        </w:rPr>
        <w:t>100%</w:t>
      </w:r>
      <w:r w:rsidRPr="003C10BD">
        <w:rPr>
          <w:color w:val="000000" w:themeColor="text1"/>
          <w:sz w:val="28"/>
          <w:szCs w:val="28"/>
        </w:rPr>
        <w:t>);</w:t>
      </w:r>
    </w:p>
    <w:p w:rsidR="00D8236D" w:rsidRPr="003C10BD" w:rsidRDefault="003C10BD" w:rsidP="003C10BD">
      <w:pPr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о</w:t>
      </w:r>
      <w:r w:rsidR="00D8236D" w:rsidRPr="003C10BD">
        <w:rPr>
          <w:color w:val="000000" w:themeColor="text1"/>
          <w:sz w:val="28"/>
          <w:szCs w:val="28"/>
        </w:rPr>
        <w:t xml:space="preserve">штукатуривание стен помещений </w:t>
      </w:r>
      <w:r w:rsidRPr="003C10BD">
        <w:rPr>
          <w:color w:val="000000" w:themeColor="text1"/>
          <w:sz w:val="28"/>
          <w:szCs w:val="28"/>
        </w:rPr>
        <w:t>(</w:t>
      </w:r>
      <w:r w:rsidR="00162FD8">
        <w:rPr>
          <w:color w:val="000000" w:themeColor="text1"/>
          <w:sz w:val="28"/>
          <w:szCs w:val="28"/>
        </w:rPr>
        <w:t>98</w:t>
      </w:r>
      <w:r w:rsidR="00C962F2">
        <w:rPr>
          <w:color w:val="000000" w:themeColor="text1"/>
          <w:sz w:val="28"/>
          <w:szCs w:val="28"/>
        </w:rPr>
        <w:t xml:space="preserve"> </w:t>
      </w:r>
      <w:r w:rsidR="00D8236D" w:rsidRPr="003C10BD">
        <w:rPr>
          <w:color w:val="000000" w:themeColor="text1"/>
          <w:sz w:val="28"/>
          <w:szCs w:val="28"/>
        </w:rPr>
        <w:t>%</w:t>
      </w:r>
      <w:r w:rsidRPr="003C10BD">
        <w:rPr>
          <w:color w:val="000000" w:themeColor="text1"/>
          <w:sz w:val="28"/>
          <w:szCs w:val="28"/>
        </w:rPr>
        <w:t>).</w:t>
      </w:r>
    </w:p>
    <w:p w:rsidR="00D8236D" w:rsidRPr="003C10BD" w:rsidRDefault="00D8236D" w:rsidP="003C10BD">
      <w:pPr>
        <w:jc w:val="both"/>
        <w:rPr>
          <w:color w:val="000000" w:themeColor="text1"/>
          <w:sz w:val="28"/>
          <w:szCs w:val="28"/>
        </w:rPr>
      </w:pPr>
    </w:p>
    <w:p w:rsidR="00254163" w:rsidRPr="003C10BD" w:rsidRDefault="00254163" w:rsidP="003C10BD">
      <w:pPr>
        <w:jc w:val="both"/>
        <w:rPr>
          <w:b/>
          <w:color w:val="000000" w:themeColor="text1"/>
          <w:sz w:val="28"/>
          <w:szCs w:val="28"/>
        </w:rPr>
      </w:pP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b/>
          <w:color w:val="000000" w:themeColor="text1"/>
          <w:sz w:val="28"/>
          <w:szCs w:val="28"/>
        </w:rPr>
        <w:t>Наружные работы:</w:t>
      </w:r>
      <w:r w:rsidRPr="003C10BD">
        <w:rPr>
          <w:color w:val="000000" w:themeColor="text1"/>
          <w:sz w:val="28"/>
          <w:szCs w:val="28"/>
        </w:rPr>
        <w:t xml:space="preserve">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очистка фасада от старой штукатурки, оштукатуривание по сет</w:t>
      </w:r>
      <w:r w:rsidR="00254163" w:rsidRPr="003C10BD">
        <w:rPr>
          <w:color w:val="000000" w:themeColor="text1"/>
          <w:sz w:val="28"/>
          <w:szCs w:val="28"/>
        </w:rPr>
        <w:t>ке утеплителя фасада здания (10</w:t>
      </w:r>
      <w:r w:rsidRPr="003C10BD">
        <w:rPr>
          <w:color w:val="000000" w:themeColor="text1"/>
          <w:sz w:val="28"/>
          <w:szCs w:val="28"/>
        </w:rPr>
        <w:t xml:space="preserve">0%); </w:t>
      </w:r>
    </w:p>
    <w:p w:rsidR="00254163" w:rsidRPr="003C10BD" w:rsidRDefault="00254163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оклеивание утеплителя на фасад здания (100%);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прокопка нижней части здания под армирование и усиления здания (100%);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отсыпка щебнем и подготовка под бетонирование, выполнение отмостки здания (100%); </w:t>
      </w:r>
    </w:p>
    <w:p w:rsidR="00842DF1" w:rsidRPr="003C10BD" w:rsidRDefault="00842DF1" w:rsidP="003C10BD">
      <w:pPr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устройство наружных откосов окон и дверей (100%);</w:t>
      </w:r>
    </w:p>
    <w:p w:rsidR="00842DF1" w:rsidRDefault="00842DF1" w:rsidP="003C10BD">
      <w:pPr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грунтовка фасада здания (100%);</w:t>
      </w:r>
    </w:p>
    <w:p w:rsidR="00C962F2" w:rsidRPr="00C962F2" w:rsidRDefault="00C962F2" w:rsidP="00C962F2">
      <w:pPr>
        <w:jc w:val="both"/>
        <w:rPr>
          <w:color w:val="000000" w:themeColor="text1"/>
          <w:sz w:val="28"/>
          <w:szCs w:val="28"/>
        </w:rPr>
      </w:pPr>
      <w:r w:rsidRPr="00C962F2">
        <w:rPr>
          <w:color w:val="000000" w:themeColor="text1"/>
          <w:sz w:val="28"/>
          <w:szCs w:val="28"/>
        </w:rPr>
        <w:t>- окраска фасада здания и откосов (100%);</w:t>
      </w:r>
    </w:p>
    <w:p w:rsidR="00842DF1" w:rsidRPr="003C10BD" w:rsidRDefault="00842DF1" w:rsidP="003C10BD">
      <w:pPr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декорати</w:t>
      </w:r>
      <w:r w:rsidR="00C962F2">
        <w:rPr>
          <w:color w:val="000000" w:themeColor="text1"/>
          <w:sz w:val="28"/>
          <w:szCs w:val="28"/>
        </w:rPr>
        <w:t>вная штукатурка фасада здания (10</w:t>
      </w:r>
      <w:r w:rsidRPr="003C10BD">
        <w:rPr>
          <w:color w:val="000000" w:themeColor="text1"/>
          <w:sz w:val="28"/>
          <w:szCs w:val="28"/>
        </w:rPr>
        <w:t>0%);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установка канализационных колец (100%);</w:t>
      </w:r>
    </w:p>
    <w:p w:rsidR="00280FD2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прокладка канал</w:t>
      </w:r>
      <w:r w:rsidR="00162FD8">
        <w:rPr>
          <w:color w:val="000000" w:themeColor="text1"/>
          <w:sz w:val="28"/>
          <w:szCs w:val="28"/>
        </w:rPr>
        <w:t>изационных труб на улице (100%);</w:t>
      </w:r>
    </w:p>
    <w:p w:rsidR="00C40998" w:rsidRPr="00C40998" w:rsidRDefault="00162FD8" w:rsidP="00C409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п</w:t>
      </w:r>
      <w:r w:rsidR="00C40998" w:rsidRPr="00C40998">
        <w:rPr>
          <w:color w:val="000000" w:themeColor="text1"/>
          <w:sz w:val="28"/>
          <w:szCs w:val="28"/>
        </w:rPr>
        <w:t>оклейка</w:t>
      </w:r>
      <w:proofErr w:type="spellEnd"/>
      <w:r w:rsidR="00C40998" w:rsidRPr="00C40998">
        <w:rPr>
          <w:color w:val="000000" w:themeColor="text1"/>
          <w:sz w:val="28"/>
          <w:szCs w:val="28"/>
        </w:rPr>
        <w:t xml:space="preserve"> плитки на цоколе здания </w:t>
      </w:r>
      <w:r>
        <w:rPr>
          <w:color w:val="000000" w:themeColor="text1"/>
          <w:sz w:val="28"/>
          <w:szCs w:val="28"/>
        </w:rPr>
        <w:t>(</w:t>
      </w:r>
      <w:r w:rsidR="00C40998" w:rsidRPr="00C40998">
        <w:rPr>
          <w:color w:val="000000" w:themeColor="text1"/>
          <w:sz w:val="28"/>
          <w:szCs w:val="28"/>
        </w:rPr>
        <w:t>75%</w:t>
      </w:r>
      <w:r>
        <w:rPr>
          <w:color w:val="000000" w:themeColor="text1"/>
          <w:sz w:val="28"/>
          <w:szCs w:val="28"/>
        </w:rPr>
        <w:t>).</w:t>
      </w:r>
    </w:p>
    <w:p w:rsidR="00280FD2" w:rsidRDefault="00280FD2" w:rsidP="003C10BD">
      <w:pPr>
        <w:jc w:val="both"/>
        <w:rPr>
          <w:color w:val="000000" w:themeColor="text1"/>
          <w:sz w:val="28"/>
          <w:szCs w:val="28"/>
        </w:rPr>
      </w:pPr>
    </w:p>
    <w:p w:rsidR="00986186" w:rsidRPr="003C10BD" w:rsidRDefault="00986186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Капитальный ремонт будет выполнен до 01.11.2024 г.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         Процент строительной готовности объекта на </w:t>
      </w:r>
      <w:r w:rsidR="00AF5D1D">
        <w:rPr>
          <w:b/>
          <w:color w:val="000000" w:themeColor="text1"/>
          <w:sz w:val="28"/>
          <w:szCs w:val="28"/>
        </w:rPr>
        <w:t>0</w:t>
      </w:r>
      <w:r w:rsidR="005B3659">
        <w:rPr>
          <w:b/>
          <w:color w:val="000000" w:themeColor="text1"/>
          <w:sz w:val="28"/>
          <w:szCs w:val="28"/>
        </w:rPr>
        <w:t>7</w:t>
      </w:r>
      <w:r w:rsidR="00AF5D1D">
        <w:rPr>
          <w:b/>
          <w:color w:val="000000" w:themeColor="text1"/>
          <w:sz w:val="28"/>
          <w:szCs w:val="28"/>
        </w:rPr>
        <w:t>.08</w:t>
      </w:r>
      <w:r w:rsidRPr="003C10BD">
        <w:rPr>
          <w:b/>
          <w:color w:val="000000" w:themeColor="text1"/>
          <w:sz w:val="28"/>
          <w:szCs w:val="28"/>
        </w:rPr>
        <w:t>.2024</w:t>
      </w:r>
      <w:r w:rsidR="005B3659">
        <w:rPr>
          <w:color w:val="000000" w:themeColor="text1"/>
          <w:sz w:val="28"/>
          <w:szCs w:val="28"/>
        </w:rPr>
        <w:t xml:space="preserve"> по Веселовскому ДК – 66</w:t>
      </w:r>
      <w:r w:rsidR="00E24663">
        <w:rPr>
          <w:color w:val="000000" w:themeColor="text1"/>
          <w:sz w:val="28"/>
          <w:szCs w:val="28"/>
        </w:rPr>
        <w:t xml:space="preserve"> </w:t>
      </w:r>
      <w:r w:rsidRPr="003C10BD">
        <w:rPr>
          <w:color w:val="000000" w:themeColor="text1"/>
          <w:sz w:val="28"/>
          <w:szCs w:val="28"/>
        </w:rPr>
        <w:t xml:space="preserve">%. Подрядчиком выполнены следующие работы на объекте Веселовский Дом культуры: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-демонтаж кровли и шифера (100 %);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демонтаж старой обрешетки (100 %);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м</w:t>
      </w:r>
      <w:r w:rsidR="00842DF1" w:rsidRPr="003C10BD">
        <w:rPr>
          <w:color w:val="000000" w:themeColor="text1"/>
          <w:sz w:val="28"/>
          <w:szCs w:val="28"/>
        </w:rPr>
        <w:t>онтаж элементов новой кровли (81</w:t>
      </w:r>
      <w:r w:rsidRPr="003C10BD">
        <w:rPr>
          <w:color w:val="000000" w:themeColor="text1"/>
          <w:sz w:val="28"/>
          <w:szCs w:val="28"/>
        </w:rPr>
        <w:t>%);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зачистка крыши от строительного мусора и птичьего помёта с последующим вывозом (</w:t>
      </w:r>
      <w:r w:rsidR="0069096D" w:rsidRPr="003C10BD">
        <w:rPr>
          <w:color w:val="000000" w:themeColor="text1"/>
          <w:sz w:val="28"/>
          <w:szCs w:val="28"/>
        </w:rPr>
        <w:t>99</w:t>
      </w:r>
      <w:r w:rsidRPr="003C10BD">
        <w:rPr>
          <w:color w:val="000000" w:themeColor="text1"/>
          <w:sz w:val="28"/>
          <w:szCs w:val="28"/>
        </w:rPr>
        <w:t>%);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 - установка стропил и обрешетки с у</w:t>
      </w:r>
      <w:r w:rsidR="0069096D" w:rsidRPr="003C10BD">
        <w:rPr>
          <w:color w:val="000000" w:themeColor="text1"/>
          <w:sz w:val="28"/>
          <w:szCs w:val="28"/>
        </w:rPr>
        <w:t xml:space="preserve">кладкой </w:t>
      </w:r>
      <w:proofErr w:type="spellStart"/>
      <w:r w:rsidR="0069096D" w:rsidRPr="003C10BD">
        <w:rPr>
          <w:color w:val="000000" w:themeColor="text1"/>
          <w:sz w:val="28"/>
          <w:szCs w:val="28"/>
        </w:rPr>
        <w:t>гидробарьерн</w:t>
      </w:r>
      <w:r w:rsidR="00842DF1" w:rsidRPr="003C10BD">
        <w:rPr>
          <w:color w:val="000000" w:themeColor="text1"/>
          <w:sz w:val="28"/>
          <w:szCs w:val="28"/>
        </w:rPr>
        <w:t>ого</w:t>
      </w:r>
      <w:proofErr w:type="spellEnd"/>
      <w:r w:rsidR="00842DF1" w:rsidRPr="003C10BD">
        <w:rPr>
          <w:color w:val="000000" w:themeColor="text1"/>
          <w:sz w:val="28"/>
          <w:szCs w:val="28"/>
        </w:rPr>
        <w:t xml:space="preserve"> слоя (8</w:t>
      </w:r>
      <w:r w:rsidR="0069096D" w:rsidRPr="003C10BD">
        <w:rPr>
          <w:color w:val="000000" w:themeColor="text1"/>
          <w:sz w:val="28"/>
          <w:szCs w:val="28"/>
        </w:rPr>
        <w:t>4</w:t>
      </w:r>
      <w:r w:rsidRPr="003C10BD">
        <w:rPr>
          <w:color w:val="000000" w:themeColor="text1"/>
          <w:sz w:val="28"/>
          <w:szCs w:val="28"/>
        </w:rPr>
        <w:t xml:space="preserve"> %); </w:t>
      </w:r>
    </w:p>
    <w:p w:rsidR="00B860AC" w:rsidRPr="003C10BD" w:rsidRDefault="00B860AC" w:rsidP="003C10BD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 xml:space="preserve">- устройство «слуховых» окон для </w:t>
      </w:r>
      <w:r w:rsidRPr="003C10BD">
        <w:rPr>
          <w:rStyle w:val="a8"/>
          <w:b w:val="0"/>
          <w:color w:val="000000" w:themeColor="text1"/>
          <w:sz w:val="28"/>
          <w:szCs w:val="28"/>
        </w:rPr>
        <w:t>проветривания чердака</w:t>
      </w:r>
      <w:r w:rsidRPr="003C10BD">
        <w:rPr>
          <w:b/>
          <w:color w:val="000000" w:themeColor="text1"/>
          <w:sz w:val="28"/>
          <w:szCs w:val="28"/>
        </w:rPr>
        <w:t xml:space="preserve">, </w:t>
      </w:r>
      <w:r w:rsidRPr="003C10BD">
        <w:rPr>
          <w:rStyle w:val="a8"/>
          <w:b w:val="0"/>
          <w:color w:val="000000" w:themeColor="text1"/>
          <w:sz w:val="28"/>
          <w:szCs w:val="28"/>
        </w:rPr>
        <w:t>улучшения инсоляции помещения</w:t>
      </w:r>
      <w:r w:rsidRPr="003C10BD">
        <w:rPr>
          <w:b/>
          <w:color w:val="000000" w:themeColor="text1"/>
          <w:sz w:val="28"/>
          <w:szCs w:val="28"/>
        </w:rPr>
        <w:t xml:space="preserve"> </w:t>
      </w:r>
      <w:r w:rsidRPr="006115FA">
        <w:rPr>
          <w:color w:val="000000" w:themeColor="text1"/>
          <w:sz w:val="28"/>
          <w:szCs w:val="28"/>
        </w:rPr>
        <w:t>и</w:t>
      </w:r>
      <w:r w:rsidRPr="003C10BD">
        <w:rPr>
          <w:b/>
          <w:color w:val="000000" w:themeColor="text1"/>
          <w:sz w:val="28"/>
          <w:szCs w:val="28"/>
        </w:rPr>
        <w:t xml:space="preserve"> </w:t>
      </w:r>
      <w:r w:rsidRPr="003C10BD">
        <w:rPr>
          <w:rStyle w:val="a8"/>
          <w:b w:val="0"/>
          <w:color w:val="000000" w:themeColor="text1"/>
          <w:sz w:val="28"/>
          <w:szCs w:val="28"/>
        </w:rPr>
        <w:t>обеспечения выхода на крышу</w:t>
      </w:r>
      <w:r w:rsidRPr="003C10BD">
        <w:rPr>
          <w:color w:val="000000" w:themeColor="text1"/>
          <w:sz w:val="28"/>
          <w:szCs w:val="28"/>
        </w:rPr>
        <w:t xml:space="preserve"> (80 %); </w:t>
      </w:r>
    </w:p>
    <w:p w:rsidR="00B860AC" w:rsidRPr="003C10BD" w:rsidRDefault="00B860AC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t>- демонт</w:t>
      </w:r>
      <w:r w:rsidR="0069096D" w:rsidRPr="003C10BD">
        <w:rPr>
          <w:color w:val="000000" w:themeColor="text1"/>
          <w:sz w:val="28"/>
          <w:szCs w:val="28"/>
        </w:rPr>
        <w:t>аж старых оконных блоков (20%);</w:t>
      </w:r>
    </w:p>
    <w:p w:rsidR="0069096D" w:rsidRDefault="0069096D" w:rsidP="003C10BD">
      <w:pPr>
        <w:jc w:val="both"/>
        <w:rPr>
          <w:color w:val="000000" w:themeColor="text1"/>
          <w:sz w:val="28"/>
          <w:szCs w:val="28"/>
        </w:rPr>
      </w:pPr>
      <w:r w:rsidRPr="003C10BD">
        <w:rPr>
          <w:color w:val="000000" w:themeColor="text1"/>
          <w:sz w:val="28"/>
          <w:szCs w:val="28"/>
        </w:rPr>
        <w:lastRenderedPageBreak/>
        <w:t>- утеп</w:t>
      </w:r>
      <w:r w:rsidR="00985E2D">
        <w:rPr>
          <w:color w:val="000000" w:themeColor="text1"/>
          <w:sz w:val="28"/>
          <w:szCs w:val="28"/>
        </w:rPr>
        <w:t>ление потолков и крыши здания (60%);</w:t>
      </w:r>
    </w:p>
    <w:p w:rsidR="00985E2D" w:rsidRDefault="00985E2D" w:rsidP="00985E2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</w:t>
      </w:r>
      <w:r w:rsidR="00162FD8">
        <w:rPr>
          <w:color w:val="000000" w:themeColor="text1"/>
          <w:sz w:val="28"/>
          <w:szCs w:val="28"/>
        </w:rPr>
        <w:t xml:space="preserve">стройство </w:t>
      </w:r>
      <w:proofErr w:type="spellStart"/>
      <w:r w:rsidR="00162FD8">
        <w:rPr>
          <w:color w:val="000000" w:themeColor="text1"/>
          <w:sz w:val="28"/>
          <w:szCs w:val="28"/>
        </w:rPr>
        <w:t>металл</w:t>
      </w:r>
      <w:r w:rsidRPr="00985E2D">
        <w:rPr>
          <w:color w:val="000000" w:themeColor="text1"/>
          <w:sz w:val="28"/>
          <w:szCs w:val="28"/>
        </w:rPr>
        <w:t>очерепицы</w:t>
      </w:r>
      <w:proofErr w:type="spellEnd"/>
      <w:r w:rsidRPr="00985E2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="00162FD8">
        <w:rPr>
          <w:color w:val="000000" w:themeColor="text1"/>
          <w:sz w:val="28"/>
          <w:szCs w:val="28"/>
        </w:rPr>
        <w:t>4</w:t>
      </w:r>
      <w:r w:rsidRPr="00985E2D">
        <w:rPr>
          <w:color w:val="000000" w:themeColor="text1"/>
          <w:sz w:val="28"/>
          <w:szCs w:val="28"/>
        </w:rPr>
        <w:t>5%</w:t>
      </w:r>
      <w:r>
        <w:rPr>
          <w:color w:val="000000" w:themeColor="text1"/>
          <w:sz w:val="28"/>
          <w:szCs w:val="28"/>
        </w:rPr>
        <w:t>).</w:t>
      </w:r>
    </w:p>
    <w:p w:rsidR="00842DF1" w:rsidRPr="003C10BD" w:rsidRDefault="00842DF1" w:rsidP="003C10BD">
      <w:pPr>
        <w:jc w:val="both"/>
        <w:rPr>
          <w:color w:val="000000" w:themeColor="text1"/>
          <w:sz w:val="28"/>
          <w:szCs w:val="28"/>
        </w:rPr>
      </w:pPr>
    </w:p>
    <w:p w:rsidR="00083BA8" w:rsidRPr="003C10BD" w:rsidRDefault="00083BA8" w:rsidP="003C10BD">
      <w:pPr>
        <w:rPr>
          <w:color w:val="000000" w:themeColor="text1"/>
          <w:sz w:val="28"/>
          <w:szCs w:val="28"/>
        </w:rPr>
      </w:pPr>
    </w:p>
    <w:p w:rsidR="00681C7E" w:rsidRDefault="00681C7E" w:rsidP="003142A2">
      <w:pPr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:rsidR="000D024A" w:rsidRDefault="00083BA8" w:rsidP="003142A2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BC0B0B" w:rsidRPr="00B3638F">
        <w:rPr>
          <w:sz w:val="28"/>
          <w:szCs w:val="28"/>
        </w:rPr>
        <w:t>иректор М</w:t>
      </w:r>
      <w:r w:rsidR="003142A2">
        <w:rPr>
          <w:sz w:val="28"/>
          <w:szCs w:val="28"/>
        </w:rPr>
        <w:t xml:space="preserve">БУК </w:t>
      </w:r>
    </w:p>
    <w:p w:rsidR="000D024A" w:rsidRDefault="003142A2" w:rsidP="00D55E6D">
      <w:pPr>
        <w:rPr>
          <w:sz w:val="28"/>
          <w:szCs w:val="28"/>
        </w:rPr>
      </w:pPr>
      <w:r>
        <w:rPr>
          <w:sz w:val="28"/>
          <w:szCs w:val="28"/>
        </w:rPr>
        <w:t xml:space="preserve">«МЦКИиНТ» </w:t>
      </w:r>
      <w:r w:rsidR="00BC0B0B" w:rsidRPr="00B3638F">
        <w:rPr>
          <w:sz w:val="28"/>
          <w:szCs w:val="28"/>
        </w:rPr>
        <w:t>Сакского района</w:t>
      </w:r>
      <w:r w:rsidR="00083BA8">
        <w:rPr>
          <w:sz w:val="28"/>
          <w:szCs w:val="28"/>
        </w:rPr>
        <w:t xml:space="preserve">                           </w:t>
      </w:r>
      <w:r w:rsidR="009B73DF">
        <w:rPr>
          <w:sz w:val="28"/>
          <w:szCs w:val="28"/>
        </w:rPr>
        <w:t xml:space="preserve">                              </w:t>
      </w:r>
      <w:r w:rsidR="00083BA8">
        <w:rPr>
          <w:sz w:val="28"/>
          <w:szCs w:val="28"/>
        </w:rPr>
        <w:t>О.В.</w:t>
      </w:r>
      <w:proofErr w:type="gramStart"/>
      <w:r w:rsidR="00083BA8">
        <w:rPr>
          <w:sz w:val="28"/>
          <w:szCs w:val="28"/>
        </w:rPr>
        <w:t>Лозовой</w:t>
      </w:r>
      <w:proofErr w:type="gramEnd"/>
    </w:p>
    <w:p w:rsidR="00D55E6D" w:rsidRDefault="00D55E6D" w:rsidP="00D55E6D">
      <w:pPr>
        <w:rPr>
          <w:sz w:val="28"/>
          <w:szCs w:val="28"/>
        </w:rPr>
      </w:pPr>
    </w:p>
    <w:p w:rsidR="00D55E6D" w:rsidRPr="00617CA6" w:rsidRDefault="00681C7E" w:rsidP="00D55E6D">
      <w:pPr>
        <w:rPr>
          <w:sz w:val="16"/>
          <w:szCs w:val="16"/>
        </w:rPr>
      </w:pPr>
      <w:r w:rsidRPr="00617CA6">
        <w:rPr>
          <w:sz w:val="16"/>
          <w:szCs w:val="16"/>
        </w:rPr>
        <w:t>Исп. Воробьев С.Б.,</w:t>
      </w:r>
    </w:p>
    <w:p w:rsidR="00681C7E" w:rsidRDefault="00681C7E" w:rsidP="00D55E6D">
      <w:pPr>
        <w:rPr>
          <w:sz w:val="16"/>
          <w:szCs w:val="16"/>
        </w:rPr>
      </w:pPr>
      <w:r w:rsidRPr="00617CA6">
        <w:rPr>
          <w:sz w:val="16"/>
          <w:szCs w:val="16"/>
        </w:rPr>
        <w:t>+7 (978) 104-60-05</w:t>
      </w:r>
    </w:p>
    <w:p w:rsidR="00102F68" w:rsidRPr="00D8236D" w:rsidRDefault="00102F68" w:rsidP="00D55E6D">
      <w:pPr>
        <w:rPr>
          <w:sz w:val="32"/>
          <w:szCs w:val="32"/>
        </w:rPr>
      </w:pPr>
    </w:p>
    <w:sectPr w:rsidR="00102F68" w:rsidRPr="00D8236D" w:rsidSect="00D55E6D">
      <w:pgSz w:w="11906" w:h="16838"/>
      <w:pgMar w:top="425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abstractNum w:abstractNumId="1">
    <w:nsid w:val="509E0729"/>
    <w:multiLevelType w:val="hybridMultilevel"/>
    <w:tmpl w:val="AA94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576B7"/>
    <w:multiLevelType w:val="hybridMultilevel"/>
    <w:tmpl w:val="C42C82DA"/>
    <w:lvl w:ilvl="0" w:tplc="87FAF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2DF"/>
    <w:rsid w:val="00010517"/>
    <w:rsid w:val="00020C65"/>
    <w:rsid w:val="00030FAD"/>
    <w:rsid w:val="00032EB5"/>
    <w:rsid w:val="000356CA"/>
    <w:rsid w:val="00035C6F"/>
    <w:rsid w:val="0003756E"/>
    <w:rsid w:val="000376C8"/>
    <w:rsid w:val="000616F6"/>
    <w:rsid w:val="000642EF"/>
    <w:rsid w:val="00070744"/>
    <w:rsid w:val="00071CAB"/>
    <w:rsid w:val="0007307A"/>
    <w:rsid w:val="00075D49"/>
    <w:rsid w:val="00080BD9"/>
    <w:rsid w:val="00083BA8"/>
    <w:rsid w:val="0009065E"/>
    <w:rsid w:val="000A1087"/>
    <w:rsid w:val="000A1FCB"/>
    <w:rsid w:val="000B2190"/>
    <w:rsid w:val="000B35BE"/>
    <w:rsid w:val="000D024A"/>
    <w:rsid w:val="000E08C2"/>
    <w:rsid w:val="000E1DB0"/>
    <w:rsid w:val="000E27F7"/>
    <w:rsid w:val="000F1209"/>
    <w:rsid w:val="000F477C"/>
    <w:rsid w:val="001029F1"/>
    <w:rsid w:val="00102F68"/>
    <w:rsid w:val="00104A5D"/>
    <w:rsid w:val="00104C7A"/>
    <w:rsid w:val="00115D86"/>
    <w:rsid w:val="00122907"/>
    <w:rsid w:val="00125B0D"/>
    <w:rsid w:val="00132DF1"/>
    <w:rsid w:val="001513F6"/>
    <w:rsid w:val="00152833"/>
    <w:rsid w:val="001551D7"/>
    <w:rsid w:val="00157C3D"/>
    <w:rsid w:val="00162FD8"/>
    <w:rsid w:val="00180276"/>
    <w:rsid w:val="00190C3C"/>
    <w:rsid w:val="00191DF7"/>
    <w:rsid w:val="00192BB4"/>
    <w:rsid w:val="00197717"/>
    <w:rsid w:val="001A3E39"/>
    <w:rsid w:val="001B2CB9"/>
    <w:rsid w:val="001B5503"/>
    <w:rsid w:val="001C0AA3"/>
    <w:rsid w:val="001C4A9C"/>
    <w:rsid w:val="001D7750"/>
    <w:rsid w:val="001E0461"/>
    <w:rsid w:val="001E5B92"/>
    <w:rsid w:val="001E60A9"/>
    <w:rsid w:val="002055B9"/>
    <w:rsid w:val="0021506C"/>
    <w:rsid w:val="0021547B"/>
    <w:rsid w:val="00220406"/>
    <w:rsid w:val="002219EB"/>
    <w:rsid w:val="00222CC4"/>
    <w:rsid w:val="00225BA0"/>
    <w:rsid w:val="002266C1"/>
    <w:rsid w:val="00226FC0"/>
    <w:rsid w:val="00227A4D"/>
    <w:rsid w:val="00234385"/>
    <w:rsid w:val="002366D0"/>
    <w:rsid w:val="00243A69"/>
    <w:rsid w:val="00252715"/>
    <w:rsid w:val="00254163"/>
    <w:rsid w:val="002544E8"/>
    <w:rsid w:val="00257B52"/>
    <w:rsid w:val="00267D80"/>
    <w:rsid w:val="002700E6"/>
    <w:rsid w:val="00275AA6"/>
    <w:rsid w:val="00280FD2"/>
    <w:rsid w:val="002A0097"/>
    <w:rsid w:val="002A4789"/>
    <w:rsid w:val="002B04EC"/>
    <w:rsid w:val="002B22DF"/>
    <w:rsid w:val="002B5C22"/>
    <w:rsid w:val="002B71F4"/>
    <w:rsid w:val="002C22AB"/>
    <w:rsid w:val="002C27BB"/>
    <w:rsid w:val="002C47F7"/>
    <w:rsid w:val="002D1BF0"/>
    <w:rsid w:val="002D357B"/>
    <w:rsid w:val="002F4A61"/>
    <w:rsid w:val="00310C30"/>
    <w:rsid w:val="0031382F"/>
    <w:rsid w:val="003142A2"/>
    <w:rsid w:val="003271FE"/>
    <w:rsid w:val="003276E4"/>
    <w:rsid w:val="003302CF"/>
    <w:rsid w:val="003314AA"/>
    <w:rsid w:val="003328F0"/>
    <w:rsid w:val="00337A8B"/>
    <w:rsid w:val="00341D92"/>
    <w:rsid w:val="0034272D"/>
    <w:rsid w:val="00347453"/>
    <w:rsid w:val="00347712"/>
    <w:rsid w:val="0036409E"/>
    <w:rsid w:val="00365D35"/>
    <w:rsid w:val="0036679E"/>
    <w:rsid w:val="003750B4"/>
    <w:rsid w:val="00377FA8"/>
    <w:rsid w:val="003B683D"/>
    <w:rsid w:val="003C10BD"/>
    <w:rsid w:val="003C301E"/>
    <w:rsid w:val="003D0ACF"/>
    <w:rsid w:val="003D4997"/>
    <w:rsid w:val="003D7CEB"/>
    <w:rsid w:val="003F3ED3"/>
    <w:rsid w:val="003F7527"/>
    <w:rsid w:val="00406AC3"/>
    <w:rsid w:val="00410351"/>
    <w:rsid w:val="00421536"/>
    <w:rsid w:val="00422777"/>
    <w:rsid w:val="0043129D"/>
    <w:rsid w:val="0043754B"/>
    <w:rsid w:val="004513C2"/>
    <w:rsid w:val="0045157E"/>
    <w:rsid w:val="00451F52"/>
    <w:rsid w:val="00456BB7"/>
    <w:rsid w:val="0046110B"/>
    <w:rsid w:val="00471CF9"/>
    <w:rsid w:val="0048401D"/>
    <w:rsid w:val="004852F7"/>
    <w:rsid w:val="004958EE"/>
    <w:rsid w:val="004B196A"/>
    <w:rsid w:val="004C0988"/>
    <w:rsid w:val="004C4440"/>
    <w:rsid w:val="004C5F63"/>
    <w:rsid w:val="004D3C6E"/>
    <w:rsid w:val="004D70F9"/>
    <w:rsid w:val="004E7C90"/>
    <w:rsid w:val="005037C6"/>
    <w:rsid w:val="00520FFB"/>
    <w:rsid w:val="00526FD3"/>
    <w:rsid w:val="00542120"/>
    <w:rsid w:val="00565E64"/>
    <w:rsid w:val="005676DB"/>
    <w:rsid w:val="0058135D"/>
    <w:rsid w:val="005824E3"/>
    <w:rsid w:val="00582BCD"/>
    <w:rsid w:val="005B1D29"/>
    <w:rsid w:val="005B3659"/>
    <w:rsid w:val="005B4911"/>
    <w:rsid w:val="005D260C"/>
    <w:rsid w:val="00600689"/>
    <w:rsid w:val="00600C7D"/>
    <w:rsid w:val="00603044"/>
    <w:rsid w:val="00611128"/>
    <w:rsid w:val="006115FA"/>
    <w:rsid w:val="0061377F"/>
    <w:rsid w:val="00617CA6"/>
    <w:rsid w:val="00625354"/>
    <w:rsid w:val="00633721"/>
    <w:rsid w:val="00633896"/>
    <w:rsid w:val="00642A5B"/>
    <w:rsid w:val="00646CE4"/>
    <w:rsid w:val="00651606"/>
    <w:rsid w:val="0065664B"/>
    <w:rsid w:val="006601D8"/>
    <w:rsid w:val="00672BC3"/>
    <w:rsid w:val="00673B5B"/>
    <w:rsid w:val="006742D6"/>
    <w:rsid w:val="00680D9F"/>
    <w:rsid w:val="00681C7E"/>
    <w:rsid w:val="00681EDE"/>
    <w:rsid w:val="00683350"/>
    <w:rsid w:val="00685177"/>
    <w:rsid w:val="0069096D"/>
    <w:rsid w:val="00694FA7"/>
    <w:rsid w:val="0069642C"/>
    <w:rsid w:val="006A17D4"/>
    <w:rsid w:val="006A5FED"/>
    <w:rsid w:val="006B6280"/>
    <w:rsid w:val="006C1FCC"/>
    <w:rsid w:val="006D336A"/>
    <w:rsid w:val="006D4C7E"/>
    <w:rsid w:val="006D69DB"/>
    <w:rsid w:val="006E719E"/>
    <w:rsid w:val="006F20BB"/>
    <w:rsid w:val="00701E5D"/>
    <w:rsid w:val="00706E55"/>
    <w:rsid w:val="00707F13"/>
    <w:rsid w:val="00730182"/>
    <w:rsid w:val="00735057"/>
    <w:rsid w:val="00741434"/>
    <w:rsid w:val="00753575"/>
    <w:rsid w:val="00765303"/>
    <w:rsid w:val="00793873"/>
    <w:rsid w:val="007A197E"/>
    <w:rsid w:val="007B056D"/>
    <w:rsid w:val="007B40BF"/>
    <w:rsid w:val="007B43F6"/>
    <w:rsid w:val="007C357D"/>
    <w:rsid w:val="007C679D"/>
    <w:rsid w:val="007F58FC"/>
    <w:rsid w:val="007F682C"/>
    <w:rsid w:val="00801ED9"/>
    <w:rsid w:val="0080698C"/>
    <w:rsid w:val="00807526"/>
    <w:rsid w:val="00812829"/>
    <w:rsid w:val="00812F44"/>
    <w:rsid w:val="00816A7D"/>
    <w:rsid w:val="008213A3"/>
    <w:rsid w:val="00825D24"/>
    <w:rsid w:val="008314B0"/>
    <w:rsid w:val="00842DF1"/>
    <w:rsid w:val="00857CA0"/>
    <w:rsid w:val="00860218"/>
    <w:rsid w:val="008625AE"/>
    <w:rsid w:val="00866595"/>
    <w:rsid w:val="008750F7"/>
    <w:rsid w:val="0088143E"/>
    <w:rsid w:val="008B0BB8"/>
    <w:rsid w:val="008B1C95"/>
    <w:rsid w:val="008B39E4"/>
    <w:rsid w:val="008B6BCA"/>
    <w:rsid w:val="008E5CEB"/>
    <w:rsid w:val="008F5CDE"/>
    <w:rsid w:val="008F6C19"/>
    <w:rsid w:val="008F6C24"/>
    <w:rsid w:val="0091082C"/>
    <w:rsid w:val="00912481"/>
    <w:rsid w:val="00915B0E"/>
    <w:rsid w:val="00917A7B"/>
    <w:rsid w:val="0092114C"/>
    <w:rsid w:val="0093006F"/>
    <w:rsid w:val="00931F1E"/>
    <w:rsid w:val="00934F70"/>
    <w:rsid w:val="009421C6"/>
    <w:rsid w:val="00943D4A"/>
    <w:rsid w:val="009449D2"/>
    <w:rsid w:val="00946720"/>
    <w:rsid w:val="009537C5"/>
    <w:rsid w:val="00954F61"/>
    <w:rsid w:val="00960983"/>
    <w:rsid w:val="00961784"/>
    <w:rsid w:val="009640F3"/>
    <w:rsid w:val="009655CA"/>
    <w:rsid w:val="0096568B"/>
    <w:rsid w:val="009677C1"/>
    <w:rsid w:val="009824CC"/>
    <w:rsid w:val="00985E2D"/>
    <w:rsid w:val="00986186"/>
    <w:rsid w:val="009934D0"/>
    <w:rsid w:val="009965CB"/>
    <w:rsid w:val="00997E1B"/>
    <w:rsid w:val="009A0BA7"/>
    <w:rsid w:val="009B73DF"/>
    <w:rsid w:val="009C1D9B"/>
    <w:rsid w:val="009C340D"/>
    <w:rsid w:val="009C5B34"/>
    <w:rsid w:val="009D2B64"/>
    <w:rsid w:val="009D3CAE"/>
    <w:rsid w:val="009E0BC7"/>
    <w:rsid w:val="009F083D"/>
    <w:rsid w:val="009F3E83"/>
    <w:rsid w:val="009F720E"/>
    <w:rsid w:val="00A10A0B"/>
    <w:rsid w:val="00A11197"/>
    <w:rsid w:val="00A22AB0"/>
    <w:rsid w:val="00A25773"/>
    <w:rsid w:val="00A25CEC"/>
    <w:rsid w:val="00A414DE"/>
    <w:rsid w:val="00A46A47"/>
    <w:rsid w:val="00A477EF"/>
    <w:rsid w:val="00A539FD"/>
    <w:rsid w:val="00A661DB"/>
    <w:rsid w:val="00A66453"/>
    <w:rsid w:val="00A668D2"/>
    <w:rsid w:val="00A71E2B"/>
    <w:rsid w:val="00A843F4"/>
    <w:rsid w:val="00A946EB"/>
    <w:rsid w:val="00A9476E"/>
    <w:rsid w:val="00A97B73"/>
    <w:rsid w:val="00AA0485"/>
    <w:rsid w:val="00AA0B98"/>
    <w:rsid w:val="00AA5394"/>
    <w:rsid w:val="00AA7272"/>
    <w:rsid w:val="00AB4317"/>
    <w:rsid w:val="00AD2648"/>
    <w:rsid w:val="00AD2AD4"/>
    <w:rsid w:val="00AE4A3F"/>
    <w:rsid w:val="00AE5500"/>
    <w:rsid w:val="00AE5F3F"/>
    <w:rsid w:val="00AF5663"/>
    <w:rsid w:val="00AF5D1D"/>
    <w:rsid w:val="00B0217E"/>
    <w:rsid w:val="00B10D8F"/>
    <w:rsid w:val="00B11898"/>
    <w:rsid w:val="00B16A77"/>
    <w:rsid w:val="00B2082A"/>
    <w:rsid w:val="00B20BDE"/>
    <w:rsid w:val="00B20D42"/>
    <w:rsid w:val="00B25C64"/>
    <w:rsid w:val="00B37EFC"/>
    <w:rsid w:val="00B430B8"/>
    <w:rsid w:val="00B64534"/>
    <w:rsid w:val="00B70C72"/>
    <w:rsid w:val="00B74983"/>
    <w:rsid w:val="00B77F47"/>
    <w:rsid w:val="00B860AC"/>
    <w:rsid w:val="00B93D3A"/>
    <w:rsid w:val="00BB3A10"/>
    <w:rsid w:val="00BB439B"/>
    <w:rsid w:val="00BC0B0B"/>
    <w:rsid w:val="00BC243B"/>
    <w:rsid w:val="00BC346D"/>
    <w:rsid w:val="00BC60F7"/>
    <w:rsid w:val="00BE02CD"/>
    <w:rsid w:val="00BF770C"/>
    <w:rsid w:val="00C03CA4"/>
    <w:rsid w:val="00C06799"/>
    <w:rsid w:val="00C15C3E"/>
    <w:rsid w:val="00C2079C"/>
    <w:rsid w:val="00C22B76"/>
    <w:rsid w:val="00C25700"/>
    <w:rsid w:val="00C2781F"/>
    <w:rsid w:val="00C313FE"/>
    <w:rsid w:val="00C40998"/>
    <w:rsid w:val="00C438C9"/>
    <w:rsid w:val="00C47F0A"/>
    <w:rsid w:val="00C519BA"/>
    <w:rsid w:val="00C57FAD"/>
    <w:rsid w:val="00C74377"/>
    <w:rsid w:val="00C83479"/>
    <w:rsid w:val="00C87BD4"/>
    <w:rsid w:val="00C962F2"/>
    <w:rsid w:val="00C976F2"/>
    <w:rsid w:val="00CA16F2"/>
    <w:rsid w:val="00CA3C18"/>
    <w:rsid w:val="00CA43FF"/>
    <w:rsid w:val="00CA69D2"/>
    <w:rsid w:val="00CC3D6C"/>
    <w:rsid w:val="00CC7197"/>
    <w:rsid w:val="00CD37CF"/>
    <w:rsid w:val="00CF7422"/>
    <w:rsid w:val="00D12290"/>
    <w:rsid w:val="00D17706"/>
    <w:rsid w:val="00D26BD2"/>
    <w:rsid w:val="00D317CE"/>
    <w:rsid w:val="00D35067"/>
    <w:rsid w:val="00D5516D"/>
    <w:rsid w:val="00D55E6D"/>
    <w:rsid w:val="00D6190A"/>
    <w:rsid w:val="00D650D8"/>
    <w:rsid w:val="00D65177"/>
    <w:rsid w:val="00D65409"/>
    <w:rsid w:val="00D66F17"/>
    <w:rsid w:val="00D73953"/>
    <w:rsid w:val="00D7439E"/>
    <w:rsid w:val="00D8236D"/>
    <w:rsid w:val="00DA0936"/>
    <w:rsid w:val="00DB2CB8"/>
    <w:rsid w:val="00DC5EED"/>
    <w:rsid w:val="00DD32FE"/>
    <w:rsid w:val="00DD6229"/>
    <w:rsid w:val="00DE109D"/>
    <w:rsid w:val="00DF1D89"/>
    <w:rsid w:val="00DF630A"/>
    <w:rsid w:val="00E00607"/>
    <w:rsid w:val="00E13D18"/>
    <w:rsid w:val="00E152EC"/>
    <w:rsid w:val="00E23758"/>
    <w:rsid w:val="00E24663"/>
    <w:rsid w:val="00E46E05"/>
    <w:rsid w:val="00E521FC"/>
    <w:rsid w:val="00E56ACA"/>
    <w:rsid w:val="00E64B3B"/>
    <w:rsid w:val="00E70229"/>
    <w:rsid w:val="00E743DE"/>
    <w:rsid w:val="00E75E31"/>
    <w:rsid w:val="00E805C3"/>
    <w:rsid w:val="00E84911"/>
    <w:rsid w:val="00EB09D0"/>
    <w:rsid w:val="00EB5E1B"/>
    <w:rsid w:val="00EC3A10"/>
    <w:rsid w:val="00ED11E7"/>
    <w:rsid w:val="00ED2B26"/>
    <w:rsid w:val="00EE353C"/>
    <w:rsid w:val="00EF6A29"/>
    <w:rsid w:val="00EF7B08"/>
    <w:rsid w:val="00F00C66"/>
    <w:rsid w:val="00F027A9"/>
    <w:rsid w:val="00F10EE3"/>
    <w:rsid w:val="00F16743"/>
    <w:rsid w:val="00F34AB8"/>
    <w:rsid w:val="00F34D8D"/>
    <w:rsid w:val="00F35993"/>
    <w:rsid w:val="00F40C58"/>
    <w:rsid w:val="00F447EB"/>
    <w:rsid w:val="00F44AF4"/>
    <w:rsid w:val="00F47427"/>
    <w:rsid w:val="00F56EB7"/>
    <w:rsid w:val="00F86D2F"/>
    <w:rsid w:val="00F9524A"/>
    <w:rsid w:val="00F9693E"/>
    <w:rsid w:val="00FA0901"/>
    <w:rsid w:val="00FA1D6A"/>
    <w:rsid w:val="00FA68B8"/>
    <w:rsid w:val="00FB3625"/>
    <w:rsid w:val="00FB51AA"/>
    <w:rsid w:val="00FD0A72"/>
    <w:rsid w:val="00FD717F"/>
    <w:rsid w:val="00FE6845"/>
    <w:rsid w:val="00FF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38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2D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B22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57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409E"/>
    <w:pPr>
      <w:spacing w:after="200" w:line="276" w:lineRule="auto"/>
      <w:ind w:left="708"/>
    </w:pPr>
    <w:rPr>
      <w:rFonts w:eastAsia="Calibri"/>
      <w:sz w:val="20"/>
      <w:szCs w:val="28"/>
    </w:rPr>
  </w:style>
  <w:style w:type="paragraph" w:customStyle="1" w:styleId="s3">
    <w:name w:val="s_3"/>
    <w:basedOn w:val="a"/>
    <w:rsid w:val="00227A4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27A4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25B0D"/>
    <w:rPr>
      <w:b/>
      <w:bCs/>
    </w:rPr>
  </w:style>
  <w:style w:type="character" w:styleId="a9">
    <w:name w:val="Hyperlink"/>
    <w:basedOn w:val="a0"/>
    <w:uiPriority w:val="99"/>
    <w:unhideWhenUsed/>
    <w:rsid w:val="001229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3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438C9"/>
  </w:style>
  <w:style w:type="character" w:customStyle="1" w:styleId="hl">
    <w:name w:val="hl"/>
    <w:basedOn w:val="a0"/>
    <w:rsid w:val="00C438C9"/>
  </w:style>
  <w:style w:type="character" w:customStyle="1" w:styleId="nobr">
    <w:name w:val="nobr"/>
    <w:basedOn w:val="a0"/>
    <w:rsid w:val="00C438C9"/>
  </w:style>
  <w:style w:type="paragraph" w:customStyle="1" w:styleId="richfactdown-paragraph">
    <w:name w:val="richfactdown-paragraph"/>
    <w:basedOn w:val="a"/>
    <w:rsid w:val="00B860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6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2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3148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A7E7-4822-4EC4-AFA8-64CD4061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AramZamZam</cp:lastModifiedBy>
  <cp:revision>4</cp:revision>
  <cp:lastPrinted>2023-07-06T07:55:00Z</cp:lastPrinted>
  <dcterms:created xsi:type="dcterms:W3CDTF">2024-08-06T09:17:00Z</dcterms:created>
  <dcterms:modified xsi:type="dcterms:W3CDTF">2024-08-06T09:18:00Z</dcterms:modified>
</cp:coreProperties>
</file>